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1CA6" w14:textId="77777777" w:rsidR="003F24B8" w:rsidRDefault="003F24B8" w:rsidP="003F24B8">
      <w:pPr>
        <w:jc w:val="center"/>
        <w:rPr>
          <w:rFonts w:ascii="Aptos" w:hAnsi="Aptos"/>
          <w:bCs/>
          <w:iCs/>
          <w:sz w:val="21"/>
          <w:szCs w:val="21"/>
        </w:rPr>
      </w:pPr>
    </w:p>
    <w:p w14:paraId="653BFF9E" w14:textId="1B21374C" w:rsidR="0051572C" w:rsidRDefault="0051572C" w:rsidP="0051572C">
      <w:pPr>
        <w:jc w:val="right"/>
        <w:rPr>
          <w:rFonts w:ascii="Aptos" w:hAnsi="Aptos"/>
          <w:bCs/>
          <w:iCs/>
          <w:sz w:val="21"/>
          <w:szCs w:val="21"/>
        </w:rPr>
      </w:pPr>
      <w:r w:rsidRPr="003F24B8">
        <w:rPr>
          <w:rFonts w:ascii="Aptos" w:hAnsi="Aptos"/>
          <w:bCs/>
          <w:iCs/>
          <w:sz w:val="21"/>
          <w:szCs w:val="21"/>
        </w:rPr>
        <w:t>ZAŁĄCZNIK NR 1</w:t>
      </w:r>
    </w:p>
    <w:p w14:paraId="58F395CB" w14:textId="77777777" w:rsidR="003F24B8" w:rsidRPr="003F24B8" w:rsidRDefault="003F24B8" w:rsidP="0051572C">
      <w:pPr>
        <w:jc w:val="right"/>
        <w:rPr>
          <w:rFonts w:ascii="Aptos" w:hAnsi="Aptos"/>
          <w:bCs/>
          <w:iCs/>
          <w:sz w:val="21"/>
          <w:szCs w:val="21"/>
        </w:rPr>
      </w:pPr>
    </w:p>
    <w:p w14:paraId="78C14BA5" w14:textId="77777777" w:rsidR="003F24B8" w:rsidRPr="003F24B8" w:rsidRDefault="0051572C" w:rsidP="003F24B8">
      <w:pPr>
        <w:spacing w:after="120" w:line="320" w:lineRule="exact"/>
        <w:jc w:val="center"/>
        <w:rPr>
          <w:rFonts w:ascii="Aptos" w:hAnsi="Aptos"/>
          <w:b/>
          <w:sz w:val="30"/>
          <w:szCs w:val="30"/>
        </w:rPr>
      </w:pPr>
      <w:r w:rsidRPr="003F24B8">
        <w:rPr>
          <w:rFonts w:ascii="Aptos" w:hAnsi="Aptos"/>
          <w:b/>
          <w:sz w:val="30"/>
          <w:szCs w:val="30"/>
        </w:rPr>
        <w:t xml:space="preserve">RAPORT Z MONITORINGU NA PODSTAWIE DANYCH ILOŚCIOWYCH </w:t>
      </w:r>
    </w:p>
    <w:p w14:paraId="49CA3840" w14:textId="014615DC" w:rsidR="0051572C" w:rsidRPr="003F24B8" w:rsidRDefault="0051572C" w:rsidP="003F24B8">
      <w:pPr>
        <w:spacing w:after="120" w:line="320" w:lineRule="exact"/>
        <w:jc w:val="center"/>
        <w:rPr>
          <w:rFonts w:ascii="Aptos" w:hAnsi="Aptos"/>
          <w:b/>
          <w:sz w:val="30"/>
          <w:szCs w:val="30"/>
        </w:rPr>
      </w:pPr>
      <w:r w:rsidRPr="003F24B8">
        <w:rPr>
          <w:rFonts w:ascii="Aptos" w:hAnsi="Aptos"/>
          <w:b/>
          <w:sz w:val="30"/>
          <w:szCs w:val="30"/>
        </w:rPr>
        <w:t>DOTYCZĄCYCH PROCESU OCENIANIA STUDENTÓW</w:t>
      </w:r>
    </w:p>
    <w:p w14:paraId="6DDCBFA5" w14:textId="77777777" w:rsidR="0051572C" w:rsidRPr="003F24B8" w:rsidRDefault="0051572C" w:rsidP="0051572C">
      <w:pPr>
        <w:jc w:val="center"/>
        <w:rPr>
          <w:rFonts w:ascii="Aptos" w:hAnsi="Aptos"/>
          <w:b/>
          <w:sz w:val="21"/>
          <w:szCs w:val="21"/>
        </w:rPr>
      </w:pPr>
    </w:p>
    <w:p w14:paraId="7D402724" w14:textId="741AEEF4" w:rsidR="0051572C" w:rsidRPr="003F24B8" w:rsidRDefault="0051572C" w:rsidP="0051572C">
      <w:pPr>
        <w:spacing w:line="360" w:lineRule="auto"/>
        <w:rPr>
          <w:rFonts w:ascii="Aptos" w:hAnsi="Aptos"/>
          <w:sz w:val="21"/>
          <w:szCs w:val="21"/>
        </w:rPr>
      </w:pPr>
      <w:r w:rsidRPr="003F24B8">
        <w:rPr>
          <w:rFonts w:ascii="Aptos" w:hAnsi="Aptos"/>
          <w:sz w:val="21"/>
          <w:szCs w:val="21"/>
        </w:rPr>
        <w:t>Nazwa Instytutu ………………………………………………………</w:t>
      </w:r>
      <w:r w:rsidR="009B457E">
        <w:rPr>
          <w:rFonts w:ascii="Aptos" w:hAnsi="Aptos"/>
          <w:sz w:val="21"/>
          <w:szCs w:val="21"/>
        </w:rPr>
        <w:t>……</w:t>
      </w:r>
      <w:r w:rsidRPr="003F24B8">
        <w:rPr>
          <w:rFonts w:ascii="Aptos" w:hAnsi="Aptos"/>
          <w:sz w:val="21"/>
          <w:szCs w:val="21"/>
        </w:rPr>
        <w:t>…</w:t>
      </w:r>
      <w:r w:rsidR="009B457E">
        <w:rPr>
          <w:rFonts w:ascii="Aptos" w:hAnsi="Aptos"/>
          <w:sz w:val="21"/>
          <w:szCs w:val="21"/>
        </w:rPr>
        <w:t>…………………………</w:t>
      </w:r>
      <w:r w:rsidRPr="003F24B8">
        <w:rPr>
          <w:rFonts w:ascii="Aptos" w:hAnsi="Aptos"/>
          <w:sz w:val="21"/>
          <w:szCs w:val="21"/>
        </w:rPr>
        <w:t>………</w:t>
      </w:r>
    </w:p>
    <w:p w14:paraId="212A87F7" w14:textId="059C1140" w:rsidR="0051572C" w:rsidRDefault="0051572C" w:rsidP="003F24B8">
      <w:pPr>
        <w:snapToGrid w:val="0"/>
        <w:spacing w:after="240"/>
        <w:rPr>
          <w:rFonts w:ascii="Aptos" w:hAnsi="Aptos"/>
          <w:sz w:val="21"/>
          <w:szCs w:val="21"/>
        </w:rPr>
      </w:pPr>
      <w:r w:rsidRPr="003F24B8">
        <w:rPr>
          <w:rFonts w:ascii="Aptos" w:hAnsi="Aptos"/>
          <w:sz w:val="21"/>
          <w:szCs w:val="21"/>
        </w:rPr>
        <w:t>Rok akademicki ……………………</w:t>
      </w:r>
    </w:p>
    <w:tbl>
      <w:tblPr>
        <w:tblpPr w:leftFromText="141" w:rightFromText="141" w:vertAnchor="page" w:horzAnchor="margin" w:tblpXSpec="center" w:tblpY="5481"/>
        <w:tblW w:w="5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384"/>
        <w:gridCol w:w="1799"/>
        <w:gridCol w:w="665"/>
        <w:gridCol w:w="665"/>
        <w:gridCol w:w="665"/>
        <w:gridCol w:w="665"/>
        <w:gridCol w:w="665"/>
        <w:gridCol w:w="670"/>
        <w:gridCol w:w="965"/>
        <w:gridCol w:w="539"/>
      </w:tblGrid>
      <w:tr w:rsidR="009B457E" w:rsidRPr="003F24B8" w14:paraId="7D665169" w14:textId="77777777" w:rsidTr="009B457E">
        <w:tc>
          <w:tcPr>
            <w:tcW w:w="733" w:type="pct"/>
            <w:tcBorders>
              <w:bottom w:val="nil"/>
            </w:tcBorders>
            <w:shd w:val="clear" w:color="auto" w:fill="D9D9D9"/>
          </w:tcPr>
          <w:p w14:paraId="42A019D1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b/>
                <w:sz w:val="21"/>
                <w:szCs w:val="21"/>
              </w:rPr>
            </w:pPr>
            <w:r w:rsidRPr="003F24B8">
              <w:rPr>
                <w:rFonts w:ascii="Aptos" w:hAnsi="Aptos"/>
                <w:b/>
                <w:sz w:val="21"/>
                <w:szCs w:val="21"/>
              </w:rPr>
              <w:t>Imię</w:t>
            </w:r>
            <w:r>
              <w:rPr>
                <w:rFonts w:ascii="Aptos" w:hAnsi="Aptos"/>
                <w:b/>
                <w:sz w:val="21"/>
                <w:szCs w:val="21"/>
              </w:rPr>
              <w:br/>
            </w:r>
            <w:r w:rsidRPr="003F24B8">
              <w:rPr>
                <w:rFonts w:ascii="Aptos" w:hAnsi="Aptos"/>
                <w:b/>
                <w:sz w:val="21"/>
                <w:szCs w:val="21"/>
              </w:rPr>
              <w:t>i nazwisko wykładowcy</w:t>
            </w:r>
          </w:p>
        </w:tc>
        <w:tc>
          <w:tcPr>
            <w:tcW w:w="680" w:type="pct"/>
            <w:tcBorders>
              <w:bottom w:val="nil"/>
            </w:tcBorders>
            <w:shd w:val="clear" w:color="auto" w:fill="D9D9D9"/>
          </w:tcPr>
          <w:p w14:paraId="130B4E08" w14:textId="4DEF43BC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b/>
                <w:sz w:val="21"/>
                <w:szCs w:val="21"/>
              </w:rPr>
            </w:pPr>
            <w:r>
              <w:rPr>
                <w:rFonts w:ascii="Aptos" w:hAnsi="Aptos"/>
                <w:b/>
                <w:sz w:val="21"/>
                <w:szCs w:val="21"/>
              </w:rPr>
              <w:t>N</w:t>
            </w:r>
            <w:r w:rsidRPr="003F24B8">
              <w:rPr>
                <w:rFonts w:ascii="Aptos" w:hAnsi="Aptos"/>
                <w:b/>
                <w:sz w:val="21"/>
                <w:szCs w:val="21"/>
              </w:rPr>
              <w:t>azwa przedmiotu/modułu</w:t>
            </w:r>
          </w:p>
        </w:tc>
        <w:tc>
          <w:tcPr>
            <w:tcW w:w="3587" w:type="pct"/>
            <w:gridSpan w:val="9"/>
            <w:shd w:val="clear" w:color="auto" w:fill="D9D9D9"/>
          </w:tcPr>
          <w:p w14:paraId="33BD39FC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b/>
                <w:sz w:val="21"/>
                <w:szCs w:val="21"/>
              </w:rPr>
            </w:pPr>
            <w:r w:rsidRPr="003F24B8">
              <w:rPr>
                <w:rFonts w:ascii="Aptos" w:hAnsi="Aptos"/>
                <w:b/>
                <w:sz w:val="21"/>
                <w:szCs w:val="21"/>
              </w:rPr>
              <w:t>DANE ILOŚCIOWE</w:t>
            </w:r>
          </w:p>
        </w:tc>
      </w:tr>
      <w:tr w:rsidR="009B457E" w:rsidRPr="003F24B8" w14:paraId="05C39947" w14:textId="77777777" w:rsidTr="00F7175B">
        <w:trPr>
          <w:trHeight w:val="601"/>
        </w:trPr>
        <w:tc>
          <w:tcPr>
            <w:tcW w:w="733" w:type="pct"/>
            <w:vMerge w:val="restart"/>
            <w:tcBorders>
              <w:top w:val="nil"/>
            </w:tcBorders>
          </w:tcPr>
          <w:p w14:paraId="594E1351" w14:textId="77777777" w:rsidR="009B457E" w:rsidRPr="003F24B8" w:rsidRDefault="009B457E" w:rsidP="00F7175B">
            <w:pPr>
              <w:spacing w:before="4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  <w:vMerge w:val="restart"/>
            <w:tcBorders>
              <w:top w:val="nil"/>
            </w:tcBorders>
          </w:tcPr>
          <w:p w14:paraId="2347F31A" w14:textId="77777777" w:rsidR="009B457E" w:rsidRPr="003F24B8" w:rsidRDefault="009B457E" w:rsidP="00F7175B">
            <w:pPr>
              <w:spacing w:before="4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shd w:val="clear" w:color="auto" w:fill="F2F2F2"/>
          </w:tcPr>
          <w:p w14:paraId="1A45FCC5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stosunek ocen pozytywnych do negatywnych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3F24B8">
              <w:rPr>
                <w:rFonts w:ascii="Aptos" w:hAnsi="Aptos"/>
                <w:sz w:val="18"/>
                <w:szCs w:val="18"/>
              </w:rPr>
              <w:t>(w %)</w:t>
            </w:r>
          </w:p>
        </w:tc>
        <w:tc>
          <w:tcPr>
            <w:tcW w:w="1963" w:type="pct"/>
            <w:gridSpan w:val="6"/>
            <w:shd w:val="clear" w:color="auto" w:fill="F2F2F2"/>
          </w:tcPr>
          <w:p w14:paraId="09FEE09F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rozkład ocen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3F24B8">
              <w:rPr>
                <w:rFonts w:ascii="Aptos" w:hAnsi="Aptos"/>
                <w:sz w:val="18"/>
                <w:szCs w:val="18"/>
              </w:rPr>
              <w:t>(w %)</w:t>
            </w:r>
          </w:p>
        </w:tc>
        <w:tc>
          <w:tcPr>
            <w:tcW w:w="740" w:type="pct"/>
            <w:gridSpan w:val="2"/>
            <w:shd w:val="clear" w:color="auto" w:fill="F2F2F2"/>
          </w:tcPr>
          <w:p w14:paraId="11FBD914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egzamin komisyjny</w:t>
            </w:r>
          </w:p>
        </w:tc>
      </w:tr>
      <w:tr w:rsidR="009B457E" w:rsidRPr="003F24B8" w14:paraId="2C746758" w14:textId="77777777" w:rsidTr="009B457E">
        <w:tc>
          <w:tcPr>
            <w:tcW w:w="733" w:type="pct"/>
            <w:vMerge/>
          </w:tcPr>
          <w:p w14:paraId="3BDBF76F" w14:textId="77777777" w:rsidR="009B457E" w:rsidRPr="003F24B8" w:rsidRDefault="009B457E" w:rsidP="00F7175B">
            <w:pPr>
              <w:spacing w:before="4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  <w:vMerge/>
          </w:tcPr>
          <w:p w14:paraId="00B03179" w14:textId="77777777" w:rsidR="009B457E" w:rsidRPr="003F24B8" w:rsidRDefault="009B457E" w:rsidP="00F7175B">
            <w:pPr>
              <w:spacing w:before="40" w:line="240" w:lineRule="auto"/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  <w:vMerge/>
          </w:tcPr>
          <w:p w14:paraId="0266A1C3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327" w:type="pct"/>
          </w:tcPr>
          <w:p w14:paraId="36586F29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2,0</w:t>
            </w:r>
          </w:p>
        </w:tc>
        <w:tc>
          <w:tcPr>
            <w:tcW w:w="327" w:type="pct"/>
          </w:tcPr>
          <w:p w14:paraId="79AD5B82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3,0</w:t>
            </w:r>
          </w:p>
        </w:tc>
        <w:tc>
          <w:tcPr>
            <w:tcW w:w="327" w:type="pct"/>
          </w:tcPr>
          <w:p w14:paraId="0A9C7321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3,5</w:t>
            </w:r>
          </w:p>
        </w:tc>
        <w:tc>
          <w:tcPr>
            <w:tcW w:w="327" w:type="pct"/>
          </w:tcPr>
          <w:p w14:paraId="2EF977DB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4,0</w:t>
            </w:r>
          </w:p>
        </w:tc>
        <w:tc>
          <w:tcPr>
            <w:tcW w:w="327" w:type="pct"/>
          </w:tcPr>
          <w:p w14:paraId="3377CF3F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4,5</w:t>
            </w:r>
          </w:p>
        </w:tc>
        <w:tc>
          <w:tcPr>
            <w:tcW w:w="329" w:type="pct"/>
          </w:tcPr>
          <w:p w14:paraId="165670B1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5,0</w:t>
            </w:r>
          </w:p>
        </w:tc>
        <w:tc>
          <w:tcPr>
            <w:tcW w:w="474" w:type="pct"/>
          </w:tcPr>
          <w:p w14:paraId="0D2DF0C0" w14:textId="77777777" w:rsidR="009B457E" w:rsidRPr="003F24B8" w:rsidRDefault="009B457E" w:rsidP="00F7175B">
            <w:pPr>
              <w:snapToGrid w:val="0"/>
              <w:spacing w:before="40" w:after="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tak</w:t>
            </w:r>
          </w:p>
          <w:p w14:paraId="36799CF0" w14:textId="77777777" w:rsidR="009B457E" w:rsidRPr="003F24B8" w:rsidRDefault="009B457E" w:rsidP="00F7175B">
            <w:pPr>
              <w:snapToGrid w:val="0"/>
              <w:spacing w:before="40" w:after="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(liczba</w:t>
            </w:r>
            <w:r w:rsidRPr="003F24B8">
              <w:rPr>
                <w:rStyle w:val="Odwoanieprzypisudolnego"/>
                <w:rFonts w:ascii="Aptos" w:hAnsi="Aptos"/>
                <w:sz w:val="18"/>
                <w:szCs w:val="18"/>
              </w:rPr>
              <w:footnoteReference w:id="1"/>
            </w:r>
            <w:r w:rsidRPr="003F24B8">
              <w:rPr>
                <w:rFonts w:ascii="Aptos" w:hAnsi="Aptos"/>
                <w:sz w:val="18"/>
                <w:szCs w:val="18"/>
              </w:rPr>
              <w:t>)</w:t>
            </w:r>
          </w:p>
        </w:tc>
        <w:tc>
          <w:tcPr>
            <w:tcW w:w="266" w:type="pct"/>
          </w:tcPr>
          <w:p w14:paraId="72867CF3" w14:textId="77777777" w:rsidR="009B457E" w:rsidRPr="003F24B8" w:rsidRDefault="009B457E" w:rsidP="00F7175B">
            <w:pPr>
              <w:spacing w:before="40" w:line="240" w:lineRule="auto"/>
              <w:jc w:val="center"/>
              <w:rPr>
                <w:rFonts w:ascii="Aptos" w:hAnsi="Aptos"/>
                <w:sz w:val="18"/>
                <w:szCs w:val="18"/>
              </w:rPr>
            </w:pPr>
            <w:r w:rsidRPr="003F24B8">
              <w:rPr>
                <w:rFonts w:ascii="Aptos" w:hAnsi="Aptos"/>
                <w:sz w:val="18"/>
                <w:szCs w:val="18"/>
              </w:rPr>
              <w:t>nie</w:t>
            </w:r>
          </w:p>
        </w:tc>
      </w:tr>
      <w:tr w:rsidR="009B457E" w:rsidRPr="003F24B8" w14:paraId="56DC369A" w14:textId="77777777" w:rsidTr="009B457E">
        <w:tc>
          <w:tcPr>
            <w:tcW w:w="733" w:type="pct"/>
          </w:tcPr>
          <w:p w14:paraId="08AD788F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</w:tcPr>
          <w:p w14:paraId="01F6B46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</w:tcPr>
          <w:p w14:paraId="7073C4EF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2456E5C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4BA1C1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62D3C66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16EBAB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FFE4797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9" w:type="pct"/>
          </w:tcPr>
          <w:p w14:paraId="190D336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74" w:type="pct"/>
          </w:tcPr>
          <w:p w14:paraId="2A7A2EE5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66" w:type="pct"/>
          </w:tcPr>
          <w:p w14:paraId="2C65C250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</w:tr>
      <w:tr w:rsidR="009B457E" w:rsidRPr="003F24B8" w14:paraId="6E70777A" w14:textId="77777777" w:rsidTr="009B457E">
        <w:tc>
          <w:tcPr>
            <w:tcW w:w="733" w:type="pct"/>
          </w:tcPr>
          <w:p w14:paraId="59278CFB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</w:tcPr>
          <w:p w14:paraId="5D586D9F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</w:tcPr>
          <w:p w14:paraId="247250F1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509801C5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288C2B2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03A22898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EFC0158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24CC7AA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9" w:type="pct"/>
          </w:tcPr>
          <w:p w14:paraId="538AA29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74" w:type="pct"/>
          </w:tcPr>
          <w:p w14:paraId="088CB56E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66" w:type="pct"/>
          </w:tcPr>
          <w:p w14:paraId="1918FB61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</w:tr>
      <w:tr w:rsidR="009B457E" w:rsidRPr="003F24B8" w14:paraId="74FE3867" w14:textId="77777777" w:rsidTr="009B457E">
        <w:tc>
          <w:tcPr>
            <w:tcW w:w="733" w:type="pct"/>
          </w:tcPr>
          <w:p w14:paraId="6BA468D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</w:tcPr>
          <w:p w14:paraId="1D572B78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</w:tcPr>
          <w:p w14:paraId="342B5DF5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EC03EC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035D3D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1C0C3D0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1C8D837E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BFA45B9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9" w:type="pct"/>
          </w:tcPr>
          <w:p w14:paraId="4B51B8F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74" w:type="pct"/>
          </w:tcPr>
          <w:p w14:paraId="19312DF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66" w:type="pct"/>
          </w:tcPr>
          <w:p w14:paraId="0EBC9DCB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</w:tr>
      <w:tr w:rsidR="009B457E" w:rsidRPr="003F24B8" w14:paraId="61087FBF" w14:textId="77777777" w:rsidTr="009B457E">
        <w:tc>
          <w:tcPr>
            <w:tcW w:w="733" w:type="pct"/>
          </w:tcPr>
          <w:p w14:paraId="57C6C871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</w:tcPr>
          <w:p w14:paraId="00048F0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</w:tcPr>
          <w:p w14:paraId="49EF388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957CBEF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8378F6E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46862F5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24D25E1E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5716C02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9" w:type="pct"/>
          </w:tcPr>
          <w:p w14:paraId="5B494AA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74" w:type="pct"/>
          </w:tcPr>
          <w:p w14:paraId="25C22F9B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66" w:type="pct"/>
          </w:tcPr>
          <w:p w14:paraId="25A90A9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</w:tr>
      <w:tr w:rsidR="009B457E" w:rsidRPr="003F24B8" w14:paraId="04452F68" w14:textId="77777777" w:rsidTr="009B457E">
        <w:tc>
          <w:tcPr>
            <w:tcW w:w="733" w:type="pct"/>
          </w:tcPr>
          <w:p w14:paraId="1E19BF5F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680" w:type="pct"/>
          </w:tcPr>
          <w:p w14:paraId="5CCF5216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884" w:type="pct"/>
          </w:tcPr>
          <w:p w14:paraId="188D072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755787D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3A02C01C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1690C1D3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4A68725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7" w:type="pct"/>
          </w:tcPr>
          <w:p w14:paraId="23F7B11A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329" w:type="pct"/>
          </w:tcPr>
          <w:p w14:paraId="7051F414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474" w:type="pct"/>
          </w:tcPr>
          <w:p w14:paraId="130DA7F7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  <w:tc>
          <w:tcPr>
            <w:tcW w:w="266" w:type="pct"/>
          </w:tcPr>
          <w:p w14:paraId="0DF17C96" w14:textId="77777777" w:rsidR="009B457E" w:rsidRPr="003F24B8" w:rsidRDefault="009B457E" w:rsidP="009B457E">
            <w:pPr>
              <w:rPr>
                <w:rFonts w:ascii="Aptos" w:hAnsi="Aptos"/>
                <w:sz w:val="21"/>
                <w:szCs w:val="21"/>
              </w:rPr>
            </w:pPr>
          </w:p>
        </w:tc>
      </w:tr>
    </w:tbl>
    <w:p w14:paraId="586DC1D1" w14:textId="77777777" w:rsidR="003F24B8" w:rsidRDefault="003F24B8" w:rsidP="003F24B8">
      <w:pPr>
        <w:snapToGrid w:val="0"/>
        <w:spacing w:after="240"/>
        <w:rPr>
          <w:rFonts w:ascii="Aptos" w:hAnsi="Aptos"/>
          <w:sz w:val="21"/>
          <w:szCs w:val="21"/>
        </w:rPr>
      </w:pPr>
    </w:p>
    <w:p w14:paraId="19FB86A7" w14:textId="31D02609" w:rsidR="0051572C" w:rsidRPr="00F7175B" w:rsidRDefault="0051572C" w:rsidP="0051572C">
      <w:pPr>
        <w:rPr>
          <w:rFonts w:ascii="Aptos" w:hAnsi="Aptos"/>
          <w:b/>
          <w:sz w:val="21"/>
          <w:szCs w:val="21"/>
        </w:rPr>
      </w:pPr>
      <w:r w:rsidRPr="00F7175B">
        <w:rPr>
          <w:rFonts w:ascii="Aptos" w:hAnsi="Aptos"/>
          <w:b/>
          <w:sz w:val="21"/>
          <w:szCs w:val="21"/>
        </w:rPr>
        <w:t>UWAGI</w:t>
      </w:r>
    </w:p>
    <w:p w14:paraId="61696F43" w14:textId="546115EF" w:rsidR="0051572C" w:rsidRPr="003F24B8" w:rsidRDefault="009B457E" w:rsidP="009B457E">
      <w:pPr>
        <w:snapToGrid w:val="0"/>
        <w:spacing w:before="240" w:after="240"/>
        <w:rPr>
          <w:rFonts w:ascii="Aptos" w:hAnsi="Aptos"/>
        </w:rPr>
      </w:pPr>
      <w:r w:rsidRPr="003F24B8">
        <w:rPr>
          <w:rFonts w:ascii="Aptos" w:hAnsi="Apto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51218" w14:textId="77777777" w:rsidR="009B457E" w:rsidRDefault="009B457E" w:rsidP="0051572C">
      <w:pPr>
        <w:rPr>
          <w:rFonts w:ascii="Aptos" w:hAnsi="Aptos"/>
          <w:b/>
        </w:rPr>
      </w:pPr>
    </w:p>
    <w:p w14:paraId="64EF66EC" w14:textId="77777777" w:rsidR="009B457E" w:rsidRDefault="009B457E" w:rsidP="0051572C">
      <w:pPr>
        <w:rPr>
          <w:rFonts w:ascii="Aptos" w:hAnsi="Aptos"/>
          <w:b/>
        </w:rPr>
      </w:pPr>
    </w:p>
    <w:p w14:paraId="6269EF95" w14:textId="4E63C7A8" w:rsidR="0051572C" w:rsidRPr="00F7175B" w:rsidRDefault="0051572C" w:rsidP="0051572C">
      <w:pPr>
        <w:rPr>
          <w:rFonts w:ascii="Aptos" w:hAnsi="Aptos"/>
          <w:b/>
          <w:sz w:val="21"/>
          <w:szCs w:val="21"/>
        </w:rPr>
      </w:pPr>
      <w:r w:rsidRPr="00F7175B">
        <w:rPr>
          <w:rFonts w:ascii="Aptos" w:hAnsi="Aptos"/>
          <w:b/>
          <w:sz w:val="21"/>
          <w:szCs w:val="21"/>
        </w:rPr>
        <w:t>ZALECENIA</w:t>
      </w:r>
    </w:p>
    <w:p w14:paraId="1519240A" w14:textId="0DF8FE90" w:rsidR="0051572C" w:rsidRPr="0096042B" w:rsidRDefault="0051572C" w:rsidP="0051572C">
      <w:pPr>
        <w:rPr>
          <w:rFonts w:ascii="Times New Roman" w:hAnsi="Times New Roman"/>
        </w:rPr>
      </w:pPr>
      <w:r w:rsidRPr="0096042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75B">
        <w:rPr>
          <w:rFonts w:ascii="Times New Roman" w:hAnsi="Times New Roman"/>
        </w:rPr>
        <w:t>……………..</w:t>
      </w:r>
      <w:r w:rsidRPr="0096042B">
        <w:rPr>
          <w:rFonts w:ascii="Times New Roman" w:hAnsi="Times New Roman"/>
        </w:rPr>
        <w:t>……………………………………………………………………………..</w:t>
      </w:r>
    </w:p>
    <w:p w14:paraId="00883F3F" w14:textId="77777777" w:rsidR="0051572C" w:rsidRDefault="0051572C" w:rsidP="0051572C"/>
    <w:p w14:paraId="1B28D859" w14:textId="77777777" w:rsidR="00F7175B" w:rsidRPr="0096042B" w:rsidRDefault="00F7175B" w:rsidP="0051572C"/>
    <w:p w14:paraId="3C569F57" w14:textId="4A198543" w:rsidR="0051572C" w:rsidRPr="008856FE" w:rsidRDefault="00F7175B" w:rsidP="009B457E">
      <w:pPr>
        <w:adjustRightInd w:val="0"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</w:t>
      </w:r>
      <w:r w:rsidR="0051572C" w:rsidRPr="008856F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………………………………………………</w:t>
      </w:r>
      <w:r w:rsidR="0051572C" w:rsidRPr="008856FE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622BA55A" w14:textId="5C5DF213" w:rsidR="0051572C" w:rsidRPr="009B457E" w:rsidRDefault="0051572C" w:rsidP="00F7175B">
      <w:pPr>
        <w:spacing w:before="80" w:after="80" w:line="240" w:lineRule="auto"/>
        <w:jc w:val="both"/>
        <w:rPr>
          <w:rFonts w:ascii="Aptos" w:hAnsi="Aptos"/>
          <w:sz w:val="18"/>
          <w:szCs w:val="18"/>
        </w:rPr>
      </w:pPr>
      <w:r w:rsidRPr="009B457E">
        <w:rPr>
          <w:rFonts w:ascii="Aptos" w:hAnsi="Aptos"/>
          <w:sz w:val="18"/>
          <w:szCs w:val="18"/>
        </w:rPr>
        <w:t xml:space="preserve">       </w:t>
      </w:r>
      <w:r w:rsidR="00F7175B">
        <w:rPr>
          <w:rFonts w:ascii="Aptos" w:hAnsi="Aptos"/>
          <w:sz w:val="18"/>
          <w:szCs w:val="18"/>
        </w:rPr>
        <w:tab/>
      </w:r>
      <w:r w:rsidRPr="009B457E">
        <w:rPr>
          <w:rFonts w:ascii="Aptos" w:hAnsi="Aptos"/>
          <w:sz w:val="18"/>
          <w:szCs w:val="18"/>
        </w:rPr>
        <w:t xml:space="preserve"> </w:t>
      </w:r>
      <w:r w:rsidR="00F7175B">
        <w:rPr>
          <w:rFonts w:ascii="Aptos" w:hAnsi="Aptos"/>
          <w:sz w:val="18"/>
          <w:szCs w:val="18"/>
        </w:rPr>
        <w:t>D</w:t>
      </w:r>
      <w:r w:rsidRPr="009B457E">
        <w:rPr>
          <w:rFonts w:ascii="Aptos" w:hAnsi="Aptos"/>
          <w:sz w:val="18"/>
          <w:szCs w:val="18"/>
        </w:rPr>
        <w:t>ata</w:t>
      </w:r>
      <w:r w:rsidRPr="009B457E">
        <w:rPr>
          <w:rFonts w:ascii="Aptos" w:hAnsi="Aptos"/>
          <w:sz w:val="18"/>
          <w:szCs w:val="18"/>
        </w:rPr>
        <w:tab/>
        <w:t xml:space="preserve">                                                                       </w:t>
      </w:r>
      <w:r w:rsidR="009B457E">
        <w:rPr>
          <w:rFonts w:ascii="Aptos" w:hAnsi="Aptos"/>
          <w:sz w:val="18"/>
          <w:szCs w:val="18"/>
        </w:rPr>
        <w:tab/>
      </w:r>
      <w:r w:rsidR="00F7175B">
        <w:rPr>
          <w:rFonts w:ascii="Aptos" w:hAnsi="Aptos"/>
          <w:sz w:val="18"/>
          <w:szCs w:val="18"/>
        </w:rPr>
        <w:tab/>
        <w:t xml:space="preserve">      </w:t>
      </w:r>
      <w:r w:rsidRPr="009B457E">
        <w:rPr>
          <w:rFonts w:ascii="Aptos" w:hAnsi="Aptos"/>
          <w:sz w:val="18"/>
          <w:szCs w:val="18"/>
        </w:rPr>
        <w:t xml:space="preserve"> </w:t>
      </w:r>
      <w:r w:rsidR="00F7175B">
        <w:rPr>
          <w:rFonts w:ascii="Aptos" w:hAnsi="Aptos"/>
          <w:sz w:val="18"/>
          <w:szCs w:val="18"/>
        </w:rPr>
        <w:t>P</w:t>
      </w:r>
      <w:r w:rsidRPr="009B457E">
        <w:rPr>
          <w:rFonts w:ascii="Aptos" w:hAnsi="Aptos"/>
          <w:sz w:val="18"/>
          <w:szCs w:val="18"/>
        </w:rPr>
        <w:t xml:space="preserve">odpisy członków </w:t>
      </w:r>
      <w:r w:rsidR="001F499A" w:rsidRPr="009B457E">
        <w:rPr>
          <w:rFonts w:ascii="Aptos" w:hAnsi="Aptos"/>
          <w:sz w:val="18"/>
          <w:szCs w:val="18"/>
        </w:rPr>
        <w:t>Wydziałowego</w:t>
      </w:r>
    </w:p>
    <w:p w14:paraId="3F7358FE" w14:textId="7A24406E" w:rsidR="0051572C" w:rsidRPr="009B457E" w:rsidRDefault="0051572C" w:rsidP="00F7175B">
      <w:pPr>
        <w:spacing w:before="80" w:after="80" w:line="240" w:lineRule="auto"/>
        <w:jc w:val="center"/>
        <w:rPr>
          <w:rFonts w:ascii="Aptos" w:hAnsi="Aptos"/>
          <w:i/>
          <w:sz w:val="18"/>
          <w:szCs w:val="18"/>
        </w:rPr>
      </w:pPr>
      <w:r w:rsidRPr="009B457E">
        <w:rPr>
          <w:rFonts w:ascii="Aptos" w:hAnsi="Aptos"/>
          <w:sz w:val="18"/>
          <w:szCs w:val="18"/>
        </w:rPr>
        <w:t xml:space="preserve">                                                                   </w:t>
      </w:r>
      <w:r w:rsidR="008856FE" w:rsidRPr="009B457E">
        <w:rPr>
          <w:rFonts w:ascii="Aptos" w:hAnsi="Aptos"/>
          <w:sz w:val="18"/>
          <w:szCs w:val="18"/>
        </w:rPr>
        <w:t xml:space="preserve">                </w:t>
      </w:r>
      <w:r w:rsidRPr="009B457E">
        <w:rPr>
          <w:rFonts w:ascii="Aptos" w:hAnsi="Aptos"/>
          <w:sz w:val="18"/>
          <w:szCs w:val="18"/>
        </w:rPr>
        <w:t xml:space="preserve">     </w:t>
      </w:r>
      <w:r w:rsidR="00F7175B">
        <w:rPr>
          <w:rFonts w:ascii="Aptos" w:hAnsi="Aptos"/>
          <w:sz w:val="18"/>
          <w:szCs w:val="18"/>
        </w:rPr>
        <w:tab/>
      </w:r>
      <w:r w:rsidR="00F7175B">
        <w:rPr>
          <w:rFonts w:ascii="Aptos" w:hAnsi="Aptos"/>
          <w:sz w:val="18"/>
          <w:szCs w:val="18"/>
        </w:rPr>
        <w:tab/>
      </w:r>
      <w:r w:rsidRPr="009B457E">
        <w:rPr>
          <w:rFonts w:ascii="Aptos" w:hAnsi="Aptos"/>
          <w:sz w:val="18"/>
          <w:szCs w:val="18"/>
        </w:rPr>
        <w:t>Zespołu ds. Oceny Jakości Kształcenia</w:t>
      </w:r>
      <w:r w:rsidRPr="009B457E">
        <w:rPr>
          <w:rFonts w:ascii="Aptos" w:hAnsi="Aptos"/>
          <w:i/>
          <w:sz w:val="18"/>
          <w:szCs w:val="18"/>
        </w:rPr>
        <w:t xml:space="preserve"> </w:t>
      </w:r>
    </w:p>
    <w:p w14:paraId="4729E64F" w14:textId="77777777" w:rsidR="0051572C" w:rsidRPr="00A77AE4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2D753CF7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05B0A886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653DD985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10CEB00A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6444389C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283CB5BB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3C14807B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7991B556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65E6AF75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5DE60839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5CD6620D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277C636B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p w14:paraId="69FEB96A" w14:textId="77777777" w:rsidR="0051572C" w:rsidRDefault="0051572C" w:rsidP="0051572C">
      <w:pPr>
        <w:rPr>
          <w:rFonts w:ascii="Times New Roman" w:hAnsi="Times New Roman"/>
          <w:i/>
          <w:sz w:val="24"/>
          <w:szCs w:val="24"/>
        </w:rPr>
      </w:pPr>
    </w:p>
    <w:sectPr w:rsidR="0051572C" w:rsidSect="00BA78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B64AF" w14:textId="77777777" w:rsidR="00F34477" w:rsidRDefault="00F34477" w:rsidP="0051572C">
      <w:pPr>
        <w:spacing w:after="0" w:line="240" w:lineRule="auto"/>
      </w:pPr>
      <w:r>
        <w:separator/>
      </w:r>
    </w:p>
  </w:endnote>
  <w:endnote w:type="continuationSeparator" w:id="0">
    <w:p w14:paraId="49679A78" w14:textId="77777777" w:rsidR="00F34477" w:rsidRDefault="00F34477" w:rsidP="0051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C61C" w14:textId="77777777" w:rsidR="00F34477" w:rsidRDefault="00F34477" w:rsidP="0051572C">
      <w:pPr>
        <w:spacing w:after="0" w:line="240" w:lineRule="auto"/>
      </w:pPr>
      <w:r>
        <w:separator/>
      </w:r>
    </w:p>
  </w:footnote>
  <w:footnote w:type="continuationSeparator" w:id="0">
    <w:p w14:paraId="03FDE2FB" w14:textId="77777777" w:rsidR="00F34477" w:rsidRDefault="00F34477" w:rsidP="0051572C">
      <w:pPr>
        <w:spacing w:after="0" w:line="240" w:lineRule="auto"/>
      </w:pPr>
      <w:r>
        <w:continuationSeparator/>
      </w:r>
    </w:p>
  </w:footnote>
  <w:footnote w:id="1">
    <w:p w14:paraId="6D386300" w14:textId="77777777" w:rsidR="009B457E" w:rsidRPr="003F24B8" w:rsidRDefault="009B457E" w:rsidP="009B457E">
      <w:pPr>
        <w:pStyle w:val="Tekstprzypisudolnego"/>
        <w:rPr>
          <w:rFonts w:ascii="Aptos" w:hAnsi="Aptos"/>
        </w:rPr>
      </w:pPr>
      <w:r w:rsidRPr="003F24B8">
        <w:rPr>
          <w:rStyle w:val="Odwoanieprzypisudolnego"/>
          <w:rFonts w:ascii="Aptos" w:hAnsi="Aptos"/>
          <w:sz w:val="18"/>
          <w:szCs w:val="18"/>
        </w:rPr>
        <w:footnoteRef/>
      </w:r>
      <w:r w:rsidRPr="003F24B8">
        <w:rPr>
          <w:rFonts w:ascii="Aptos" w:hAnsi="Aptos"/>
          <w:sz w:val="18"/>
          <w:szCs w:val="18"/>
        </w:rPr>
        <w:t xml:space="preserve"> W przypadku gdy został przeprowadzony egzamin komisyjny, należy wpisać liczbę studentów, którzy do niego przystąpili, a do niniejszego raportu dołączyć kopię protokołu z egzaminów.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580A" w14:textId="77777777" w:rsidR="003F24B8" w:rsidRPr="004837D8" w:rsidRDefault="003F24B8" w:rsidP="003F24B8">
    <w:pPr>
      <w:pStyle w:val="Nagwek"/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WYDZIAŁOWY ZESPÓŁ DS. OCENY JAKOŚCI KSZTAŁCENIA</w:t>
    </w:r>
  </w:p>
  <w:p w14:paraId="0047F0B1" w14:textId="4D1994D8" w:rsidR="000E0BB9" w:rsidRDefault="003F24B8" w:rsidP="003F24B8">
    <w:pPr>
      <w:pStyle w:val="Nagwek"/>
      <w:pBdr>
        <w:bottom w:val="single" w:sz="4" w:space="1" w:color="auto"/>
      </w:pBdr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  <w:r w:rsidRPr="004837D8">
      <w:rPr>
        <w:rFonts w:ascii="Aptos" w:hAnsi="Aptos"/>
        <w:color w:val="000000"/>
        <w:sz w:val="16"/>
        <w:szCs w:val="16"/>
      </w:rPr>
      <w:t>WYDZIAŁ KOMUNIKACJI SPOŁECZNEJ I MEDIÓW UNIWERSYTETU WROCŁAWSKIEGO</w:t>
    </w:r>
  </w:p>
  <w:p w14:paraId="06468A5C" w14:textId="77777777" w:rsidR="003F24B8" w:rsidRPr="003F24B8" w:rsidRDefault="003F24B8" w:rsidP="003F24B8">
    <w:pPr>
      <w:pStyle w:val="Nagwek"/>
      <w:pBdr>
        <w:bottom w:val="single" w:sz="4" w:space="1" w:color="auto"/>
      </w:pBdr>
      <w:snapToGrid w:val="0"/>
      <w:spacing w:after="0" w:line="240" w:lineRule="exact"/>
      <w:jc w:val="center"/>
      <w:rPr>
        <w:rFonts w:ascii="Aptos" w:hAnsi="Aptos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2C"/>
    <w:rsid w:val="000E0BB9"/>
    <w:rsid w:val="001F499A"/>
    <w:rsid w:val="00366BB0"/>
    <w:rsid w:val="003B3AC9"/>
    <w:rsid w:val="003F24B8"/>
    <w:rsid w:val="00465C23"/>
    <w:rsid w:val="0051572C"/>
    <w:rsid w:val="005F4866"/>
    <w:rsid w:val="006179D0"/>
    <w:rsid w:val="0075190B"/>
    <w:rsid w:val="0082007C"/>
    <w:rsid w:val="008856FE"/>
    <w:rsid w:val="008F72E7"/>
    <w:rsid w:val="009B457E"/>
    <w:rsid w:val="00B14083"/>
    <w:rsid w:val="00B4324C"/>
    <w:rsid w:val="00BF1EC2"/>
    <w:rsid w:val="00C52B7E"/>
    <w:rsid w:val="00CC7FE8"/>
    <w:rsid w:val="00DD0F1B"/>
    <w:rsid w:val="00DE1ACC"/>
    <w:rsid w:val="00DE7279"/>
    <w:rsid w:val="00E636EC"/>
    <w:rsid w:val="00F34477"/>
    <w:rsid w:val="00F7175B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55BE"/>
  <w15:docId w15:val="{3F6C29C1-D4BA-4271-A16A-13786885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1572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1572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7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7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57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5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7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AC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B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B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BB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BB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A570270E39A849AF71488FE1B014ED" ma:contentTypeVersion="4" ma:contentTypeDescription="Utwórz nowy dokument." ma:contentTypeScope="" ma:versionID="f25f349ad9beacd5eb4fdd021652f6b8">
  <xsd:schema xmlns:xsd="http://www.w3.org/2001/XMLSchema" xmlns:xs="http://www.w3.org/2001/XMLSchema" xmlns:p="http://schemas.microsoft.com/office/2006/metadata/properties" xmlns:ns2="456bb4e9-03f3-4363-aca2-8410366949fa" targetNamespace="http://schemas.microsoft.com/office/2006/metadata/properties" ma:root="true" ma:fieldsID="02883cc180265d3eb411dce7196fc8e0" ns2:_="">
    <xsd:import namespace="456bb4e9-03f3-4363-aca2-84103669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bb4e9-03f3-4363-aca2-841036694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D8F91-AE1A-460F-8801-5EAEFB6C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84FC7-DBD3-43B3-8BA3-9C3FC84E1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399A7-B942-465E-BF7F-AF8F36D1F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bb4e9-03f3-4363-aca2-84103669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Małgorzewicz</dc:creator>
  <cp:lastModifiedBy>Ewa Repucho</cp:lastModifiedBy>
  <cp:revision>9</cp:revision>
  <dcterms:created xsi:type="dcterms:W3CDTF">2021-09-14T06:49:00Z</dcterms:created>
  <dcterms:modified xsi:type="dcterms:W3CDTF">2024-10-25T10:43:00Z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0x0101003EA570270E39A849AF71488FE1B014ED</vt:lpwstr>
  </property>
</Properties>
</file>